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1A6BCEE" w:rsidRDefault="00997F14" w14:paraId="03588127" w14:textId="015BE050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1A6BCEE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1A6BCEE" w:rsidR="00D8678B">
        <w:rPr>
          <w:rFonts w:ascii="Corbel" w:hAnsi="Corbel"/>
          <w:i w:val="1"/>
          <w:iCs w:val="1"/>
        </w:rPr>
        <w:t xml:space="preserve">Załącznik nr </w:t>
      </w:r>
      <w:r w:rsidRPr="21A6BCEE" w:rsidR="006F31E2">
        <w:rPr>
          <w:rFonts w:ascii="Corbel" w:hAnsi="Corbel"/>
          <w:i w:val="1"/>
          <w:iCs w:val="1"/>
        </w:rPr>
        <w:t>1.5</w:t>
      </w:r>
      <w:r w:rsidRPr="21A6BCEE" w:rsidR="00D8678B">
        <w:rPr>
          <w:rFonts w:ascii="Corbel" w:hAnsi="Corbel"/>
          <w:i w:val="1"/>
          <w:iCs w:val="1"/>
        </w:rPr>
        <w:t xml:space="preserve"> do Zarządzenia</w:t>
      </w:r>
      <w:r w:rsidRPr="21A6BCEE" w:rsidR="002A22BF">
        <w:rPr>
          <w:rFonts w:ascii="Corbel" w:hAnsi="Corbel"/>
          <w:i w:val="1"/>
          <w:iCs w:val="1"/>
        </w:rPr>
        <w:t xml:space="preserve"> Rektora </w:t>
      </w:r>
      <w:r w:rsidRPr="21A6BCEE" w:rsidR="002A22BF">
        <w:rPr>
          <w:rFonts w:ascii="Corbel" w:hAnsi="Corbel"/>
          <w:i w:val="1"/>
          <w:iCs w:val="1"/>
        </w:rPr>
        <w:t xml:space="preserve">UR </w:t>
      </w:r>
      <w:r w:rsidRPr="21A6BCEE" w:rsidR="00CD6897">
        <w:rPr>
          <w:rFonts w:ascii="Corbel" w:hAnsi="Corbel"/>
          <w:i w:val="1"/>
          <w:iCs w:val="1"/>
        </w:rPr>
        <w:t>nr</w:t>
      </w:r>
      <w:r w:rsidRPr="21A6BCEE" w:rsidR="00CD6897">
        <w:rPr>
          <w:rFonts w:ascii="Corbel" w:hAnsi="Corbel"/>
          <w:i w:val="1"/>
          <w:iCs w:val="1"/>
        </w:rPr>
        <w:t xml:space="preserve"> </w:t>
      </w:r>
      <w:r w:rsidRPr="21A6BCEE" w:rsidR="00F41378">
        <w:rPr>
          <w:rFonts w:ascii="Corbel" w:hAnsi="Corbel"/>
          <w:i w:val="1"/>
          <w:iCs w:val="1"/>
        </w:rPr>
        <w:t>7</w:t>
      </w:r>
      <w:r w:rsidRPr="21A6BCEE" w:rsidR="00F17567">
        <w:rPr>
          <w:rFonts w:ascii="Corbel" w:hAnsi="Corbel"/>
          <w:i w:val="1"/>
          <w:iCs w:val="1"/>
        </w:rPr>
        <w:t>/20</w:t>
      </w:r>
      <w:r w:rsidRPr="21A6BCEE" w:rsidR="00F41378">
        <w:rPr>
          <w:rFonts w:ascii="Corbel" w:hAnsi="Corbel"/>
          <w:i w:val="1"/>
          <w:iCs w:val="1"/>
        </w:rPr>
        <w:t>23</w:t>
      </w:r>
    </w:p>
    <w:p w:rsidR="7618C824" w:rsidP="21A6BCEE" w:rsidRDefault="7618C824" w14:paraId="3E9BF98A" w14:textId="6711822D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21A6BCEE" w:rsidR="7618C824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21A6BCEE" w:rsidR="7618C824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618C824" w:rsidP="21A6BCEE" w:rsidRDefault="7618C824" w14:paraId="2B037FEA" w14:textId="2439AD9D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21A6BCEE" w:rsidR="7618C824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21A6BCEE" w:rsidR="7618C82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21A6BCEE" w:rsidR="7618C824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21A6BCEE" w:rsidR="7618C82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21A6BCEE" w:rsidR="7618C824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618C824" w:rsidP="21A6BCEE" w:rsidRDefault="7618C824" w14:paraId="1A1C5758" w14:textId="2BEF917D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21A6BCEE" w:rsidR="7618C824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21A6BCEE" w:rsidR="7618C824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21A6BCEE" w:rsidR="7618C824">
        <w:rPr>
          <w:rFonts w:ascii="Corbel" w:hAnsi="Corbel" w:eastAsia="Corbel" w:cs="Corbel"/>
          <w:noProof w:val="0"/>
          <w:sz w:val="18"/>
          <w:szCs w:val="18"/>
          <w:lang w:val="pl-PL"/>
        </w:rPr>
        <w:t>)</w:t>
      </w:r>
      <w:r w:rsidRPr="21A6BCEE" w:rsidR="7618C824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7618C824" w:rsidP="21A6BCEE" w:rsidRDefault="7618C824" w14:paraId="18BE3A4E" w14:textId="2BAA467E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21A6BCEE" w:rsidR="7618C82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21A6BCEE" w:rsidR="7618C82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21A6BCEE" w:rsidR="7618C824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21A6BCEE" w:rsidR="7618C82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21A6BCEE" w:rsidP="21A6BCEE" w:rsidRDefault="21A6BCEE" w14:paraId="4688F757" w14:textId="298565A0">
      <w:pPr>
        <w:pStyle w:val="Punktygwne"/>
        <w:spacing w:before="0" w:after="0"/>
        <w:rPr>
          <w:rFonts w:ascii="Corbel" w:hAnsi="Corbel" w:eastAsia="Corbel" w:cs="Corbel"/>
        </w:rPr>
      </w:pPr>
    </w:p>
    <w:p w:rsidRPr="009C54AE" w:rsidR="0085747A" w:rsidP="009C54AE" w:rsidRDefault="0071620A" w14:paraId="24739B1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536"/>
      </w:tblGrid>
      <w:tr w:rsidRPr="009C54AE" w:rsidR="002B349B" w:rsidTr="00BA6824" w14:paraId="534510A2" w14:textId="77777777">
        <w:tc>
          <w:tcPr>
            <w:tcW w:w="5245" w:type="dxa"/>
            <w:vAlign w:val="center"/>
          </w:tcPr>
          <w:p w:rsidRPr="009C54AE" w:rsidR="002B349B" w:rsidP="002B349B" w:rsidRDefault="002B349B" w14:paraId="021233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0F5537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Socjologia zdrowia</w:t>
            </w:r>
          </w:p>
        </w:tc>
      </w:tr>
      <w:tr w:rsidRPr="009C54AE" w:rsidR="002B349B" w:rsidTr="00BA6824" w14:paraId="26F43156" w14:textId="77777777">
        <w:tc>
          <w:tcPr>
            <w:tcW w:w="5245" w:type="dxa"/>
            <w:vAlign w:val="center"/>
          </w:tcPr>
          <w:p w:rsidRPr="009C54AE" w:rsidR="002B349B" w:rsidP="002B349B" w:rsidRDefault="002B349B" w14:paraId="1B9BF7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49679C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S2S[4]F_05</w:t>
            </w:r>
          </w:p>
        </w:tc>
      </w:tr>
      <w:tr w:rsidRPr="009C54AE" w:rsidR="002B349B" w:rsidTr="00BA6824" w14:paraId="158A81BB" w14:textId="77777777">
        <w:tc>
          <w:tcPr>
            <w:tcW w:w="5245" w:type="dxa"/>
            <w:vAlign w:val="center"/>
          </w:tcPr>
          <w:p w:rsidRPr="009C54AE" w:rsidR="002B349B" w:rsidP="002B349B" w:rsidRDefault="002B349B" w14:paraId="011578B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2FC437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2B349B" w:rsidTr="00BA6824" w14:paraId="6186127B" w14:textId="77777777">
        <w:tc>
          <w:tcPr>
            <w:tcW w:w="5245" w:type="dxa"/>
            <w:vAlign w:val="center"/>
          </w:tcPr>
          <w:p w:rsidRPr="009C54AE" w:rsidR="002B349B" w:rsidP="002B349B" w:rsidRDefault="002B349B" w14:paraId="7D9FB2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B6251F" w14:paraId="728E8B62" w14:textId="366C1E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6251F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2B349B" w:rsidTr="00BA6824" w14:paraId="5DBF12DE" w14:textId="77777777">
        <w:tc>
          <w:tcPr>
            <w:tcW w:w="5245" w:type="dxa"/>
            <w:vAlign w:val="center"/>
          </w:tcPr>
          <w:p w:rsidRPr="009C54AE" w:rsidR="002B349B" w:rsidP="002B349B" w:rsidRDefault="002B349B" w14:paraId="6F7FD7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1679E7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2B349B" w:rsidTr="00BA6824" w14:paraId="3CBD82E3" w14:textId="77777777">
        <w:tc>
          <w:tcPr>
            <w:tcW w:w="5245" w:type="dxa"/>
            <w:vAlign w:val="center"/>
          </w:tcPr>
          <w:p w:rsidRPr="009C54AE" w:rsidR="002B349B" w:rsidP="002B349B" w:rsidRDefault="002B349B" w14:paraId="0643B5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6E9A9E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2B349B" w:rsidTr="00BA6824" w14:paraId="1998795B" w14:textId="77777777">
        <w:tc>
          <w:tcPr>
            <w:tcW w:w="5245" w:type="dxa"/>
            <w:vAlign w:val="center"/>
          </w:tcPr>
          <w:p w:rsidRPr="009C54AE" w:rsidR="002B349B" w:rsidP="002B349B" w:rsidRDefault="002B349B" w14:paraId="4D5301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046E61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2B349B" w:rsidTr="00BA6824" w14:paraId="52B749A8" w14:textId="77777777">
        <w:tc>
          <w:tcPr>
            <w:tcW w:w="5245" w:type="dxa"/>
            <w:vAlign w:val="center"/>
          </w:tcPr>
          <w:p w:rsidRPr="009C54AE" w:rsidR="002B349B" w:rsidP="002B349B" w:rsidRDefault="002B349B" w14:paraId="097467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51B2C8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2B349B" w:rsidTr="00BA6824" w14:paraId="229BFAF1" w14:textId="77777777">
        <w:tc>
          <w:tcPr>
            <w:tcW w:w="5245" w:type="dxa"/>
            <w:vAlign w:val="center"/>
          </w:tcPr>
          <w:p w:rsidRPr="009C54AE" w:rsidR="002B349B" w:rsidP="002B349B" w:rsidRDefault="002B349B" w14:paraId="5C9198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  <w:vAlign w:val="center"/>
          </w:tcPr>
          <w:p w:rsidRPr="00F41378" w:rsidR="002B349B" w:rsidP="002B349B" w:rsidRDefault="002B349B" w14:paraId="58A3E5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Rok 2, semestr IV</w:t>
            </w:r>
          </w:p>
        </w:tc>
      </w:tr>
      <w:tr w:rsidRPr="009C54AE" w:rsidR="002B349B" w:rsidTr="00BA6824" w14:paraId="58E5B02C" w14:textId="77777777">
        <w:tc>
          <w:tcPr>
            <w:tcW w:w="5245" w:type="dxa"/>
            <w:vAlign w:val="center"/>
          </w:tcPr>
          <w:p w:rsidRPr="009C54AE" w:rsidR="002B349B" w:rsidP="002B349B" w:rsidRDefault="002B349B" w14:paraId="54F6B2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vAlign w:val="center"/>
          </w:tcPr>
          <w:p w:rsidRPr="009C54AE" w:rsidR="002B349B" w:rsidP="002B349B" w:rsidRDefault="00C23041" w14:paraId="17209A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9C54AE" w:rsidR="002B349B" w:rsidTr="00BA6824" w14:paraId="244314A5" w14:textId="77777777">
        <w:tc>
          <w:tcPr>
            <w:tcW w:w="5245" w:type="dxa"/>
            <w:vAlign w:val="center"/>
          </w:tcPr>
          <w:p w:rsidRPr="009C54AE" w:rsidR="002B349B" w:rsidP="002B349B" w:rsidRDefault="002B349B" w14:paraId="7EA47B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vAlign w:val="center"/>
          </w:tcPr>
          <w:p w:rsidRPr="009C54AE" w:rsidR="002B349B" w:rsidP="002B349B" w:rsidRDefault="002B349B" w14:paraId="073200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2B349B" w:rsidTr="00BA6824" w14:paraId="55670D31" w14:textId="77777777">
        <w:tc>
          <w:tcPr>
            <w:tcW w:w="5245" w:type="dxa"/>
            <w:vAlign w:val="center"/>
          </w:tcPr>
          <w:p w:rsidRPr="009C54AE" w:rsidR="002B349B" w:rsidP="002B349B" w:rsidRDefault="002B349B" w14:paraId="3C7BC3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vAlign w:val="center"/>
          </w:tcPr>
          <w:p w:rsidRPr="009C54AE" w:rsidR="002B349B" w:rsidP="002B349B" w:rsidRDefault="00F41378" w14:paraId="72F5A926" w14:textId="4F036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Zbyrad</w:t>
            </w:r>
            <w:proofErr w:type="spellEnd"/>
          </w:p>
        </w:tc>
      </w:tr>
      <w:tr w:rsidRPr="009C54AE" w:rsidR="002B349B" w:rsidTr="00BA6824" w14:paraId="69C33439" w14:textId="77777777">
        <w:tc>
          <w:tcPr>
            <w:tcW w:w="5245" w:type="dxa"/>
            <w:vAlign w:val="center"/>
          </w:tcPr>
          <w:p w:rsidRPr="009C54AE" w:rsidR="002B349B" w:rsidP="002B349B" w:rsidRDefault="002B349B" w14:paraId="6D71EA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vAlign w:val="center"/>
          </w:tcPr>
          <w:p w:rsidRPr="009C54AE" w:rsidR="002B349B" w:rsidP="002B349B" w:rsidRDefault="00F41378" w14:paraId="4637E7C4" w14:textId="24AE1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Zbyrad</w:t>
            </w:r>
            <w:proofErr w:type="spellEnd"/>
          </w:p>
        </w:tc>
      </w:tr>
    </w:tbl>
    <w:p w:rsidRPr="009C54AE" w:rsidR="00923D7D" w:rsidP="002B349B" w:rsidRDefault="0085747A" w14:paraId="00B76FB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1A6BCEE" w:rsidR="0085747A">
        <w:rPr>
          <w:rFonts w:ascii="Corbel" w:hAnsi="Corbel"/>
          <w:sz w:val="24"/>
          <w:szCs w:val="24"/>
        </w:rPr>
        <w:t xml:space="preserve">* </w:t>
      </w:r>
      <w:r w:rsidRPr="21A6BCEE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21A6BCEE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1A6BCEE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21A6BCEE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1A6BCEE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1A6BCEE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21A6BCEE" w:rsidP="21A6BCEE" w:rsidRDefault="21A6BCEE" w14:paraId="07938444" w14:textId="3B013CA2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84650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C9A339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21A6BCEE" w14:paraId="033D476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D15FCE" w:rsidRDefault="00015B8F" w14:paraId="22BAEB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D15FCE" w:rsidRDefault="002B5EA0" w14:paraId="77F8172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039D8CD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4E30BAD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3E7CC6C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53E2F07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D15FCE" w:rsidRDefault="00015B8F" w14:paraId="442F470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64C52D9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7B73B7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2160FB8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15FCE" w:rsidRDefault="00015B8F" w14:paraId="209EB2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1A6BCEE" w14:paraId="5FE56CB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60E7E1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3AC2CB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5DF6D9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61FC0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1D412A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680261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3E5EF0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5B4205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0EE9A9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B349B" w14:paraId="3506C5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7A7D03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BEC9F6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1779" w:rsidP="00F83B28" w:rsidRDefault="008B1779" w14:paraId="5FAB49AB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7270E2" w14:paraId="4936018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7E4B0A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B596A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1A6BCEE" w:rsidRDefault="00E22FBC" w14:paraId="10500D4D" w14:textId="64DED8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1A6BCEE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1A6BCEE" w:rsidR="00E22FBC">
        <w:rPr>
          <w:rFonts w:ascii="Corbel" w:hAnsi="Corbel"/>
          <w:caps w:val="0"/>
          <w:smallCaps w:val="0"/>
        </w:rPr>
        <w:t>For</w:t>
      </w:r>
      <w:r w:rsidRPr="21A6BCEE" w:rsidR="00445970">
        <w:rPr>
          <w:rFonts w:ascii="Corbel" w:hAnsi="Corbel"/>
          <w:caps w:val="0"/>
          <w:smallCaps w:val="0"/>
        </w:rPr>
        <w:t xml:space="preserve">ma zaliczenia </w:t>
      </w:r>
      <w:r w:rsidRPr="21A6BCEE" w:rsidR="00445970">
        <w:rPr>
          <w:rFonts w:ascii="Corbel" w:hAnsi="Corbel"/>
          <w:caps w:val="0"/>
          <w:smallCaps w:val="0"/>
        </w:rPr>
        <w:t xml:space="preserve">przedmiotu </w:t>
      </w:r>
      <w:r w:rsidRPr="21A6BCEE" w:rsidR="00E22FBC">
        <w:rPr>
          <w:rFonts w:ascii="Corbel" w:hAnsi="Corbel"/>
          <w:caps w:val="0"/>
          <w:smallCaps w:val="0"/>
        </w:rPr>
        <w:t>(</w:t>
      </w:r>
      <w:r w:rsidRPr="21A6BCEE" w:rsidR="00E22FBC">
        <w:rPr>
          <w:rFonts w:ascii="Corbel" w:hAnsi="Corbel"/>
          <w:caps w:val="0"/>
          <w:smallCaps w:val="0"/>
        </w:rPr>
        <w:t xml:space="preserve">z toku) </w:t>
      </w:r>
      <w:r w:rsidRPr="21A6BCEE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9C54AE" w14:paraId="6A1B0A1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2B349B" w14:paraId="2A5E89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2B349B" w:rsidP="009C54AE" w:rsidRDefault="002B349B" w14:paraId="07D053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E20F8F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8B1779" w:rsidP="009C54AE" w:rsidRDefault="008B1779" w14:paraId="31FC324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5AE31F2" w14:textId="77777777">
        <w:tc>
          <w:tcPr>
            <w:tcW w:w="9670" w:type="dxa"/>
          </w:tcPr>
          <w:p w:rsidRPr="007270E2" w:rsidR="0085747A" w:rsidP="007270E2" w:rsidRDefault="00864D76" w14:paraId="33210AF5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Student powinien posiadać </w:t>
            </w:r>
            <w:r w:rsidR="007270E2">
              <w:rPr>
                <w:rFonts w:ascii="Corbel" w:hAnsi="Corbel"/>
                <w:sz w:val="24"/>
                <w:szCs w:val="24"/>
              </w:rPr>
              <w:t xml:space="preserve">ugruntowaną wiedzę w zakresie </w:t>
            </w:r>
            <w:r w:rsidRPr="007270E2">
              <w:rPr>
                <w:rFonts w:ascii="Corbel" w:hAnsi="Corbel"/>
                <w:sz w:val="24"/>
                <w:szCs w:val="24"/>
              </w:rPr>
              <w:t>zjawisk i procesów socjologicznych.</w:t>
            </w:r>
          </w:p>
        </w:tc>
      </w:tr>
    </w:tbl>
    <w:p w:rsidR="00153C41" w:rsidP="009C54AE" w:rsidRDefault="00153C41" w14:paraId="56BEDBB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21A6BCEE" w:rsidRDefault="008B1779" w14:paraId="72FEF9C7" w14:textId="095BF0A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21A6BCEE" w:rsidR="0071620A">
        <w:rPr>
          <w:rFonts w:ascii="Corbel" w:hAnsi="Corbel"/>
        </w:rPr>
        <w:lastRenderedPageBreak/>
        <w:t>3.</w:t>
      </w:r>
      <w:r w:rsidRPr="21A6BCEE" w:rsidR="0085747A">
        <w:rPr>
          <w:rFonts w:ascii="Corbel" w:hAnsi="Corbel"/>
        </w:rPr>
        <w:t xml:space="preserve"> </w:t>
      </w:r>
      <w:r w:rsidRPr="21A6BCEE" w:rsidR="00A84C85">
        <w:rPr>
          <w:rFonts w:ascii="Corbel" w:hAnsi="Corbel"/>
        </w:rPr>
        <w:t xml:space="preserve">cele, efekty uczenia </w:t>
      </w:r>
      <w:r w:rsidRPr="21A6BCEE" w:rsidR="00A84C85">
        <w:rPr>
          <w:rFonts w:ascii="Corbel" w:hAnsi="Corbel"/>
        </w:rPr>
        <w:t>się</w:t>
      </w:r>
      <w:r w:rsidRPr="21A6BCEE" w:rsidR="0085747A">
        <w:rPr>
          <w:rFonts w:ascii="Corbel" w:hAnsi="Corbel"/>
        </w:rPr>
        <w:t xml:space="preserve">,</w:t>
      </w:r>
      <w:r w:rsidRPr="21A6BCEE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AC137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176A09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EFC841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CA357F" w:rsidTr="21A6BCEE" w14:paraId="3C3C38B2" w14:textId="77777777">
        <w:tc>
          <w:tcPr>
            <w:tcW w:w="851" w:type="dxa"/>
            <w:tcMar/>
            <w:vAlign w:val="center"/>
          </w:tcPr>
          <w:p w:rsidRPr="009C54AE" w:rsidR="00CA357F" w:rsidP="00CA357F" w:rsidRDefault="00CA357F" w14:paraId="18647D7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DA1B59" w:rsidR="00CA357F" w:rsidP="00CA357F" w:rsidRDefault="007270E2" w14:paraId="622EE60C" w14:textId="3E6BEC9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1A6BCEE" w:rsidR="007270E2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21A6BCEE" w:rsidR="739B92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rzedstawienie naukowych koncepcji i podejść teoretycznych </w:t>
            </w:r>
            <w:r w:rsidRPr="21A6BCEE" w:rsidR="739B92CD">
              <w:rPr>
                <w:rFonts w:ascii="Corbel" w:hAnsi="Corbel"/>
                <w:b w:val="0"/>
                <w:bCs w:val="0"/>
                <w:sz w:val="24"/>
                <w:szCs w:val="24"/>
              </w:rPr>
              <w:t>w problematyce</w:t>
            </w:r>
            <w:r w:rsidRPr="21A6BCEE" w:rsidR="739B92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socjologii zdrowia</w:t>
            </w:r>
            <w:r w:rsidRPr="21A6BCEE" w:rsidR="739B92CD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CA357F" w:rsidTr="21A6BCEE" w14:paraId="3C0DE4D6" w14:textId="77777777">
        <w:tc>
          <w:tcPr>
            <w:tcW w:w="851" w:type="dxa"/>
            <w:tcMar/>
            <w:vAlign w:val="center"/>
          </w:tcPr>
          <w:p w:rsidRPr="009C54AE" w:rsidR="00CA357F" w:rsidP="00CA357F" w:rsidRDefault="00CA357F" w14:paraId="6D57D27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DA1B59" w:rsidR="00CA357F" w:rsidP="00CA357F" w:rsidRDefault="00CA357F" w14:paraId="5D31015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Zastosowanie pojęć i kategorii socjologicznych w opisie i wyjaśnianiu zjawisk oraz procesów związanych z funkcjonowaniem systemu zdrowia i choroby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CA357F" w:rsidTr="21A6BCEE" w14:paraId="16C5EAC6" w14:textId="77777777">
        <w:tc>
          <w:tcPr>
            <w:tcW w:w="851" w:type="dxa"/>
            <w:tcMar/>
            <w:vAlign w:val="center"/>
          </w:tcPr>
          <w:p w:rsidRPr="009C54AE" w:rsidR="00CA357F" w:rsidP="00CA357F" w:rsidRDefault="00CA357F" w14:paraId="7C10CB5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DA1B59" w:rsidR="00CA357F" w:rsidP="00CA357F" w:rsidRDefault="00CA357F" w14:paraId="2B55D48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1CC713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B20292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BD8167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21A6BCEE" w14:paraId="0355D5E3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2BE27D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2AF22F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281687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A357F" w:rsidR="00CA357F" w:rsidTr="21A6BCEE" w14:paraId="521412F1" w14:textId="77777777">
        <w:tc>
          <w:tcPr>
            <w:tcW w:w="1701" w:type="dxa"/>
            <w:tcMar/>
          </w:tcPr>
          <w:p w:rsidRPr="00CA357F" w:rsidR="00CA357F" w:rsidP="00CA357F" w:rsidRDefault="00CA357F" w14:paraId="0EFB19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35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</w:tcPr>
          <w:p w:rsidRPr="00CA357F" w:rsidR="00CA357F" w:rsidP="007270E2" w:rsidRDefault="00CA357F" w14:paraId="521E058A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t zna terminologię z zakresu socjologii zdrowia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stopniu rozszerzonym.</w:t>
            </w:r>
          </w:p>
        </w:tc>
        <w:tc>
          <w:tcPr>
            <w:tcW w:w="1873" w:type="dxa"/>
            <w:tcMar/>
          </w:tcPr>
          <w:p w:rsidRPr="00CA357F" w:rsidR="00CA357F" w:rsidP="007270E2" w:rsidRDefault="00CA357F" w14:paraId="64C76F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Pr="00CA357F" w:rsidR="00CA357F" w:rsidTr="21A6BCEE" w14:paraId="72876053" w14:textId="77777777">
        <w:tc>
          <w:tcPr>
            <w:tcW w:w="1701" w:type="dxa"/>
            <w:tcMar/>
          </w:tcPr>
          <w:p w:rsidRPr="00CA357F" w:rsidR="00CA357F" w:rsidP="00CA357F" w:rsidRDefault="00CA357F" w14:paraId="6727923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</w:tcPr>
          <w:p w:rsidRPr="00CA357F" w:rsidR="00CA357F" w:rsidP="007270E2" w:rsidRDefault="00CA357F" w14:paraId="74226DE6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rozszerzoną wiedzę socjologiczną o różnych rodzajach struktur i instytucji społecznych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funkcjonujących w obszarze zdrowia i opieki zdrowotnej. </w:t>
            </w:r>
          </w:p>
        </w:tc>
        <w:tc>
          <w:tcPr>
            <w:tcW w:w="1873" w:type="dxa"/>
            <w:tcMar/>
          </w:tcPr>
          <w:p w:rsidRPr="00CA357F" w:rsidR="00CA357F" w:rsidP="007270E2" w:rsidRDefault="00CA357F" w14:paraId="67DF09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Pr="00CA357F" w:rsidR="00CA357F" w:rsidTr="21A6BCEE" w14:paraId="19B124D4" w14:textId="77777777">
        <w:tc>
          <w:tcPr>
            <w:tcW w:w="1701" w:type="dxa"/>
            <w:tcMar/>
          </w:tcPr>
          <w:p w:rsidRPr="00CA357F" w:rsidR="00CA357F" w:rsidP="00CA357F" w:rsidRDefault="00CA357F" w14:paraId="4E87371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</w:tcPr>
          <w:p w:rsidRPr="00CA357F" w:rsidR="00CA357F" w:rsidP="007270E2" w:rsidRDefault="00CA357F" w14:paraId="3459D077" w14:textId="6BEFEF3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21A6BCEE" w:rsidR="739B92CD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ma pogłębioną wiedzę socjologiczną o relacjach między strukturami i instytucjami </w:t>
            </w:r>
            <w:r w:rsidRPr="21A6BCEE" w:rsidR="007270E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społecznymi </w:t>
            </w:r>
            <w:r w:rsidRPr="21A6BCEE" w:rsidR="007270E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funkcjonującymi w</w:t>
            </w:r>
            <w:r w:rsidRPr="21A6BCEE" w:rsidR="007270E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obszarze zdrowia i opieki zdrowotnej.</w:t>
            </w:r>
          </w:p>
        </w:tc>
        <w:tc>
          <w:tcPr>
            <w:tcW w:w="1873" w:type="dxa"/>
            <w:tcMar/>
          </w:tcPr>
          <w:p w:rsidRPr="00CA357F" w:rsidR="00CA357F" w:rsidP="007270E2" w:rsidRDefault="00CA357F" w14:paraId="749F2D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Pr="00CA357F" w:rsidR="00CA357F" w:rsidTr="21A6BCEE" w14:paraId="7729074B" w14:textId="77777777">
        <w:tc>
          <w:tcPr>
            <w:tcW w:w="1701" w:type="dxa"/>
            <w:tcMar/>
          </w:tcPr>
          <w:p w:rsidRPr="00CA357F" w:rsidR="00CA357F" w:rsidP="00CA357F" w:rsidRDefault="00CA357F" w14:paraId="3BDEA31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</w:tcPr>
          <w:p w:rsidRPr="00CA357F" w:rsidR="00CA357F" w:rsidP="007270E2" w:rsidRDefault="00CA357F" w14:paraId="6724A863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pogłębioną wiedzę socjologiczną o procesach zmian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struktur i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instytucji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zdrowia i opieki zdrow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zna rządzące tymi zmianami prawidłowości.</w:t>
            </w:r>
          </w:p>
        </w:tc>
        <w:tc>
          <w:tcPr>
            <w:tcW w:w="1873" w:type="dxa"/>
            <w:tcMar/>
          </w:tcPr>
          <w:p w:rsidRPr="00CA357F" w:rsidR="00CA357F" w:rsidP="007270E2" w:rsidRDefault="00CA357F" w14:paraId="045CCC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Pr="00CA357F" w:rsidR="00CA357F" w:rsidTr="21A6BCEE" w14:paraId="5853DE47" w14:textId="77777777">
        <w:tc>
          <w:tcPr>
            <w:tcW w:w="1701" w:type="dxa"/>
            <w:tcMar/>
          </w:tcPr>
          <w:p w:rsidRPr="00CA357F" w:rsidR="00CA357F" w:rsidP="00CA357F" w:rsidRDefault="00CA357F" w14:paraId="7C09C5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</w:tcPr>
          <w:p w:rsidRPr="00CA357F" w:rsidR="00CA357F" w:rsidP="007270E2" w:rsidRDefault="00CA357F" w14:paraId="1DD77B7A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wykorzystuje zdobytą wiedzę do analizowania różnych zjawisk i procesów zachodzących w obszarze zdrowia i opieki zdrowotnej. </w:t>
            </w:r>
          </w:p>
        </w:tc>
        <w:tc>
          <w:tcPr>
            <w:tcW w:w="1873" w:type="dxa"/>
            <w:tcMar/>
          </w:tcPr>
          <w:p w:rsidRPr="00CA357F" w:rsidR="00CA357F" w:rsidP="007270E2" w:rsidRDefault="00CA357F" w14:paraId="6EA8AF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Pr="00CA357F" w:rsidR="00CA357F" w:rsidTr="21A6BCEE" w14:paraId="76C30C6F" w14:textId="77777777">
        <w:tc>
          <w:tcPr>
            <w:tcW w:w="1701" w:type="dxa"/>
            <w:tcMar/>
          </w:tcPr>
          <w:p w:rsidRPr="00CA357F" w:rsidR="00CA357F" w:rsidP="00CA357F" w:rsidRDefault="00CA357F" w14:paraId="248340B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</w:tcPr>
          <w:p w:rsidRPr="00CA357F" w:rsidR="00CA357F" w:rsidP="007270E2" w:rsidRDefault="00CA357F" w14:paraId="5A561D58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Student samo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dzielnie i krytycznie uzupełnia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wiedzę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 zakresu tematyki socjologii zdrowia w oparciu o interdyscyplinarną literaturę.  </w:t>
            </w:r>
          </w:p>
        </w:tc>
        <w:tc>
          <w:tcPr>
            <w:tcW w:w="1873" w:type="dxa"/>
            <w:tcMar/>
          </w:tcPr>
          <w:p w:rsidRPr="00CA357F" w:rsidR="00CA357F" w:rsidP="007270E2" w:rsidRDefault="00CA357F" w14:paraId="34B09E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</w:tbl>
    <w:p w:rsidRPr="00CA357F" w:rsidR="0085747A" w:rsidP="009C54AE" w:rsidRDefault="0085747A" w14:paraId="33C0FF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E0851C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0353ED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5B997C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28A8A7B" w14:textId="77777777">
        <w:tc>
          <w:tcPr>
            <w:tcW w:w="9639" w:type="dxa"/>
          </w:tcPr>
          <w:p w:rsidRPr="00CA357F" w:rsidR="0085747A" w:rsidP="009C54AE" w:rsidRDefault="0085747A" w14:paraId="7BFF772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A357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0AF2F38" w14:textId="77777777">
        <w:tc>
          <w:tcPr>
            <w:tcW w:w="9639" w:type="dxa"/>
          </w:tcPr>
          <w:p w:rsidRPr="009C54AE" w:rsidR="0085747A" w:rsidP="009C54AE" w:rsidRDefault="00CA357F" w14:paraId="67EF417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3BB372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E29511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21929E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43A61" w14:paraId="7FF6DA8E" w14:textId="77777777">
        <w:tc>
          <w:tcPr>
            <w:tcW w:w="9520" w:type="dxa"/>
          </w:tcPr>
          <w:p w:rsidRPr="00A279C7" w:rsidR="0085747A" w:rsidP="009C54AE" w:rsidRDefault="0085747A" w14:paraId="5A68C26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279C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2764E3" w:rsidTr="00643A61" w14:paraId="6C8439C3" w14:textId="77777777">
        <w:tc>
          <w:tcPr>
            <w:tcW w:w="9520" w:type="dxa"/>
          </w:tcPr>
          <w:p w:rsidRPr="008A4D6E" w:rsidR="002764E3" w:rsidP="002764E3" w:rsidRDefault="00A279C7" w14:paraId="3C2B84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8A4D6E" w:rsidR="002764E3">
              <w:rPr>
                <w:rFonts w:ascii="Corbel" w:hAnsi="Corbel"/>
                <w:sz w:val="24"/>
                <w:szCs w:val="24"/>
              </w:rPr>
              <w:t>ojęcia i kierunki socjologii medycyny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EF343B" w:rsidR="00A279C7" w:rsidTr="00643A61" w14:paraId="1645533B" w14:textId="77777777">
        <w:tc>
          <w:tcPr>
            <w:tcW w:w="9520" w:type="dxa"/>
          </w:tcPr>
          <w:p w:rsidRPr="008A4D6E" w:rsidR="00A279C7" w:rsidP="00A279C7" w:rsidRDefault="00A279C7" w14:paraId="27A8EAD2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Wybrane teorie socjologiczne i ich zastosowanie w interpret</w:t>
            </w:r>
            <w:r w:rsidR="00C31860">
              <w:rPr>
                <w:rFonts w:ascii="Corbel" w:hAnsi="Corbel"/>
                <w:sz w:val="24"/>
                <w:szCs w:val="24"/>
              </w:rPr>
              <w:t>acji zjawisk medycznych</w:t>
            </w:r>
          </w:p>
        </w:tc>
      </w:tr>
      <w:tr w:rsidRPr="009C54AE" w:rsidR="00A279C7" w:rsidTr="00643A61" w14:paraId="3FB20119" w14:textId="77777777">
        <w:tc>
          <w:tcPr>
            <w:tcW w:w="9520" w:type="dxa"/>
          </w:tcPr>
          <w:p w:rsidRPr="008A4D6E" w:rsidR="00A279C7" w:rsidP="00A279C7" w:rsidRDefault="00A279C7" w14:paraId="7C96C935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C31860">
              <w:rPr>
                <w:rFonts w:ascii="Corbel" w:hAnsi="Corbel"/>
                <w:sz w:val="24"/>
                <w:szCs w:val="24"/>
              </w:rPr>
              <w:t>Modele relacji lekarz-pacjent</w:t>
            </w:r>
          </w:p>
        </w:tc>
      </w:tr>
      <w:tr w:rsidRPr="009C54AE" w:rsidR="00A279C7" w:rsidTr="00643A61" w14:paraId="10E00C16" w14:textId="77777777">
        <w:tc>
          <w:tcPr>
            <w:tcW w:w="9520" w:type="dxa"/>
          </w:tcPr>
          <w:p w:rsidRPr="008A4D6E" w:rsidR="00A279C7" w:rsidP="00BF1F9E" w:rsidRDefault="00504F54" w14:paraId="2AE0E5E3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Szpital jako instytucja społeczna i organizacja formalna </w:t>
            </w:r>
          </w:p>
        </w:tc>
      </w:tr>
      <w:tr w:rsidRPr="009C54AE" w:rsidR="00A279C7" w:rsidTr="00643A61" w14:paraId="6C6B5DD1" w14:textId="77777777">
        <w:tc>
          <w:tcPr>
            <w:tcW w:w="9520" w:type="dxa"/>
          </w:tcPr>
          <w:p w:rsidRPr="008A4D6E" w:rsidR="00A279C7" w:rsidP="00BF1F9E" w:rsidRDefault="00444C9F" w14:paraId="7E3C5A91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Związki zdrowia psychicznego z procesami integracji i dezintegracji społecznej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A279C7" w:rsidTr="00643A61" w14:paraId="512AC254" w14:textId="77777777">
        <w:tc>
          <w:tcPr>
            <w:tcW w:w="9520" w:type="dxa"/>
          </w:tcPr>
          <w:p w:rsidRPr="008A4D6E" w:rsidR="00A279C7" w:rsidP="00BF1F9E" w:rsidRDefault="00444C9F" w14:paraId="6DFAFF8D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A4D6E">
              <w:rPr>
                <w:rFonts w:ascii="Corbel" w:hAnsi="Corbel"/>
                <w:sz w:val="24"/>
                <w:szCs w:val="24"/>
              </w:rPr>
              <w:t>Medykalizacja</w:t>
            </w:r>
            <w:proofErr w:type="spellEnd"/>
            <w:r w:rsidRPr="008A4D6E">
              <w:rPr>
                <w:rFonts w:ascii="Corbel" w:hAnsi="Corbel"/>
                <w:sz w:val="24"/>
                <w:szCs w:val="24"/>
              </w:rPr>
              <w:t xml:space="preserve"> smutku i nieśmiałości. Kultura psychoterapeutyczna jako kultura warstw uprzywilejowanych?</w:t>
            </w:r>
          </w:p>
        </w:tc>
      </w:tr>
      <w:tr w:rsidRPr="009C54AE" w:rsidR="00BF1F9E" w:rsidTr="00643A61" w14:paraId="420F8A63" w14:textId="77777777">
        <w:tc>
          <w:tcPr>
            <w:tcW w:w="9520" w:type="dxa"/>
          </w:tcPr>
          <w:p w:rsidRPr="008A4D6E" w:rsidR="00BF1F9E" w:rsidP="00BF1F9E" w:rsidRDefault="00BF1F9E" w14:paraId="706DDEF7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Obraz świata w tekstach </w:t>
            </w:r>
            <w:proofErr w:type="spellStart"/>
            <w:r w:rsidRPr="008A4D6E">
              <w:rPr>
                <w:rFonts w:ascii="Corbel" w:hAnsi="Corbel"/>
                <w:sz w:val="24"/>
                <w:szCs w:val="24"/>
              </w:rPr>
              <w:t>blogerów</w:t>
            </w:r>
            <w:proofErr w:type="spellEnd"/>
            <w:r w:rsidRPr="008A4D6E">
              <w:rPr>
                <w:rFonts w:ascii="Corbel" w:hAnsi="Corbel"/>
                <w:sz w:val="24"/>
                <w:szCs w:val="24"/>
              </w:rPr>
              <w:t xml:space="preserve"> cierpiących na depresję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A279C7" w:rsidTr="00643A61" w14:paraId="5F21084C" w14:textId="77777777">
        <w:tc>
          <w:tcPr>
            <w:tcW w:w="9520" w:type="dxa"/>
          </w:tcPr>
          <w:p w:rsidRPr="008A4D6E" w:rsidR="00A279C7" w:rsidP="00BF1F9E" w:rsidRDefault="00A279C7" w14:paraId="693CDE17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D6E" w:rsidR="00887099">
              <w:rPr>
                <w:rFonts w:ascii="Corbel" w:hAnsi="Corbel"/>
                <w:sz w:val="24"/>
                <w:szCs w:val="24"/>
              </w:rPr>
              <w:t xml:space="preserve">Wpływ stanu zdrowia na funkcjonowanie osób starszych w społeczeństwie </w:t>
            </w:r>
          </w:p>
        </w:tc>
      </w:tr>
      <w:tr w:rsidRPr="009C54AE" w:rsidR="00EB2FAB" w:rsidTr="00643A61" w14:paraId="19F3A5E1" w14:textId="77777777">
        <w:tc>
          <w:tcPr>
            <w:tcW w:w="9520" w:type="dxa"/>
          </w:tcPr>
          <w:p w:rsidRPr="008A4D6E" w:rsidR="00EB2FAB" w:rsidP="00BF1F9E" w:rsidRDefault="00EB2FAB" w14:paraId="114833B0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Rodzina a zdrowie i choroba. Kontekst społeczny i za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kres badań empirycznych </w:t>
            </w:r>
          </w:p>
        </w:tc>
      </w:tr>
      <w:tr w:rsidRPr="009C54AE" w:rsidR="00A279C7" w:rsidTr="00643A61" w14:paraId="3E44555F" w14:textId="77777777">
        <w:tc>
          <w:tcPr>
            <w:tcW w:w="9520" w:type="dxa"/>
          </w:tcPr>
          <w:p w:rsidRPr="008A4D6E" w:rsidR="00A279C7" w:rsidP="00BF1F9E" w:rsidRDefault="00A279C7" w14:paraId="332F7265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Zachowania prozdrowotne</w:t>
            </w:r>
            <w:r w:rsidRPr="008A4D6E" w:rsidR="00B62014">
              <w:rPr>
                <w:rFonts w:ascii="Corbel" w:hAnsi="Corbel"/>
                <w:sz w:val="24"/>
                <w:szCs w:val="24"/>
              </w:rPr>
              <w:t xml:space="preserve"> Polaków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A279C7" w:rsidTr="00643A61" w14:paraId="3BB6BCB2" w14:textId="77777777">
        <w:tc>
          <w:tcPr>
            <w:tcW w:w="9520" w:type="dxa"/>
          </w:tcPr>
          <w:p w:rsidRPr="008A4D6E" w:rsidR="00A279C7" w:rsidP="00BF1F9E" w:rsidRDefault="00A279C7" w14:paraId="5E8BFEB1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Nierówności w dostępie do usług medycznych</w:t>
            </w:r>
          </w:p>
        </w:tc>
      </w:tr>
      <w:tr w:rsidRPr="009C54AE" w:rsidR="00BF1F9E" w:rsidTr="00643A61" w14:paraId="628C143A" w14:textId="77777777">
        <w:tc>
          <w:tcPr>
            <w:tcW w:w="9520" w:type="dxa"/>
          </w:tcPr>
          <w:p w:rsidRPr="008A4D6E" w:rsidR="00BF1F9E" w:rsidP="00BF1F9E" w:rsidRDefault="00643A61" w14:paraId="6C71BDD2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Dzieciństwo radosne czy smutne? Wpływ wspomnień na występowanie zdrowych lub zaburzonych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relacji z rodzeństwem </w:t>
            </w:r>
          </w:p>
        </w:tc>
      </w:tr>
    </w:tbl>
    <w:p w:rsidRPr="009C54AE" w:rsidR="0085747A" w:rsidP="009C54AE" w:rsidRDefault="0085747A" w14:paraId="32F0E7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EED67E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4B7B2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270E2" w:rsidR="00E960BB" w:rsidP="007270E2" w:rsidRDefault="002764E3" w14:paraId="265910A9" w14:textId="77777777">
      <w:pPr>
        <w:jc w:val="both"/>
        <w:rPr>
          <w:rFonts w:ascii="Corbel" w:hAnsi="Corbel"/>
          <w:b/>
          <w:smallCaps/>
          <w:sz w:val="24"/>
          <w:szCs w:val="24"/>
        </w:rPr>
      </w:pPr>
      <w:r w:rsidRPr="007270E2">
        <w:rPr>
          <w:rFonts w:ascii="Corbel" w:hAnsi="Corbel"/>
          <w:sz w:val="24"/>
          <w:szCs w:val="24"/>
        </w:rPr>
        <w:t>A</w:t>
      </w:r>
      <w:r w:rsidR="007270E2">
        <w:rPr>
          <w:rFonts w:ascii="Corbel" w:hAnsi="Corbel"/>
          <w:sz w:val="24"/>
          <w:szCs w:val="24"/>
        </w:rPr>
        <w:t xml:space="preserve">naliza tekstów z dyskusją, praca w grupach, gdy dydaktyczne. </w:t>
      </w:r>
    </w:p>
    <w:p w:rsidR="00E960BB" w:rsidP="009C54AE" w:rsidRDefault="00E960BB" w14:paraId="41E0EA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CA2580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B17BFA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555696" w:rsidRDefault="0085747A" w14:paraId="49209C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555696" w:rsidR="008B1779" w:rsidP="00555696" w:rsidRDefault="008B1779" w14:paraId="031BCA8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9C54AE" w:rsidR="0085747A" w:rsidTr="00C05F44" w14:paraId="148E221F" w14:textId="77777777">
        <w:tc>
          <w:tcPr>
            <w:tcW w:w="1985" w:type="dxa"/>
            <w:vAlign w:val="center"/>
          </w:tcPr>
          <w:p w:rsidRPr="009C54AE" w:rsidR="0085747A" w:rsidP="009C54AE" w:rsidRDefault="0071620A" w14:paraId="5C351A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C3DAD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53A94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135E5B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5F073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B17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6C9AB4F6" w14:textId="77777777">
        <w:tc>
          <w:tcPr>
            <w:tcW w:w="1985" w:type="dxa"/>
          </w:tcPr>
          <w:p w:rsidRPr="009C54AE" w:rsidR="0085747A" w:rsidP="009C54AE" w:rsidRDefault="0085747A" w14:paraId="2BBFCB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7270E2" w:rsidR="0085747A" w:rsidP="007270E2" w:rsidRDefault="002764E3" w14:paraId="77F6034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Pr="007270E2" w:rsidR="0085747A" w:rsidP="007270E2" w:rsidRDefault="002764E3" w14:paraId="33E829DC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5747A" w:rsidTr="00C05F44" w14:paraId="49849BD2" w14:textId="77777777">
        <w:tc>
          <w:tcPr>
            <w:tcW w:w="1985" w:type="dxa"/>
          </w:tcPr>
          <w:p w:rsidRPr="009C54AE" w:rsidR="0085747A" w:rsidP="009C54AE" w:rsidRDefault="0085747A" w14:paraId="061D2B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7270E2" w:rsidR="0085747A" w:rsidP="007270E2" w:rsidRDefault="002764E3" w14:paraId="281F15C1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Pr="007270E2" w:rsidR="0085747A" w:rsidP="007270E2" w:rsidRDefault="002764E3" w14:paraId="4B926049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2764E3" w:rsidTr="00C05F44" w14:paraId="19CE1218" w14:textId="77777777">
        <w:tc>
          <w:tcPr>
            <w:tcW w:w="1985" w:type="dxa"/>
          </w:tcPr>
          <w:p w:rsidRPr="009C54AE" w:rsidR="002764E3" w:rsidP="009C54AE" w:rsidRDefault="002764E3" w14:paraId="7F5AB6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7270E2" w:rsidR="002764E3" w:rsidP="007270E2" w:rsidRDefault="002764E3" w14:paraId="560BFC5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Pr="007270E2" w:rsidR="002764E3" w:rsidP="007270E2" w:rsidRDefault="002764E3" w14:paraId="24DBA823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2764E3" w:rsidTr="00C05F44" w14:paraId="4A33A669" w14:textId="77777777">
        <w:tc>
          <w:tcPr>
            <w:tcW w:w="1985" w:type="dxa"/>
          </w:tcPr>
          <w:p w:rsidRPr="009C54AE" w:rsidR="002764E3" w:rsidP="009C54AE" w:rsidRDefault="002764E3" w14:paraId="1198F2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7270E2" w:rsidR="002764E3" w:rsidP="007270E2" w:rsidRDefault="002764E3" w14:paraId="33911D78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Pr="007270E2" w:rsidR="002764E3" w:rsidP="007270E2" w:rsidRDefault="002764E3" w14:paraId="6124573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2764E3" w:rsidTr="00C05F44" w14:paraId="3979CED3" w14:textId="77777777">
        <w:tc>
          <w:tcPr>
            <w:tcW w:w="1985" w:type="dxa"/>
          </w:tcPr>
          <w:p w:rsidRPr="009C54AE" w:rsidR="002764E3" w:rsidP="009C54AE" w:rsidRDefault="002764E3" w14:paraId="3A83EF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7270E2" w:rsidR="002764E3" w:rsidP="007270E2" w:rsidRDefault="002764E3" w14:paraId="7288B84D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Pr="007270E2" w:rsidR="002764E3" w:rsidP="007270E2" w:rsidRDefault="002764E3" w14:paraId="02134CE6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2764E3" w:rsidTr="00C05F44" w14:paraId="209C7F0A" w14:textId="77777777">
        <w:tc>
          <w:tcPr>
            <w:tcW w:w="1985" w:type="dxa"/>
          </w:tcPr>
          <w:p w:rsidRPr="009C54AE" w:rsidR="002764E3" w:rsidP="009C54AE" w:rsidRDefault="002764E3" w14:paraId="110042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7270E2" w:rsidR="002764E3" w:rsidP="007270E2" w:rsidRDefault="002764E3" w14:paraId="51F5D5C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126" w:type="dxa"/>
          </w:tcPr>
          <w:p w:rsidRPr="007270E2" w:rsidR="002764E3" w:rsidP="007270E2" w:rsidRDefault="002764E3" w14:paraId="5F176C24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2EC273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555696" w:rsidRDefault="003E1941" w14:paraId="74E64E5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21A6BCEE" w:rsidR="003E1941">
        <w:rPr>
          <w:rFonts w:ascii="Corbel" w:hAnsi="Corbel"/>
          <w:caps w:val="0"/>
          <w:smallCaps w:val="0"/>
        </w:rPr>
        <w:t xml:space="preserve">4.2 </w:t>
      </w:r>
      <w:r w:rsidRPr="21A6BCEE" w:rsidR="0085747A">
        <w:rPr>
          <w:rFonts w:ascii="Corbel" w:hAnsi="Corbel"/>
          <w:caps w:val="0"/>
          <w:smallCaps w:val="0"/>
        </w:rPr>
        <w:t>Warunki zaliczenia przedmiotu (kryteria oceniania)</w:t>
      </w:r>
      <w:r w:rsidRPr="21A6BCEE" w:rsidR="00923D7D">
        <w:rPr>
          <w:rFonts w:ascii="Corbel" w:hAnsi="Corbel"/>
          <w:caps w:val="0"/>
          <w:smallCaps w:val="0"/>
        </w:rPr>
        <w:t xml:space="preserve"> </w:t>
      </w:r>
    </w:p>
    <w:p w:rsidR="21A6BCEE" w:rsidP="21A6BCEE" w:rsidRDefault="21A6BCEE" w14:paraId="064E1D23" w14:textId="3524EB1C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1A6BCEE" w14:paraId="7D560ABE" w14:textId="77777777">
        <w:tc>
          <w:tcPr>
            <w:tcW w:w="9670" w:type="dxa"/>
            <w:tcMar/>
          </w:tcPr>
          <w:p w:rsidRPr="007270E2" w:rsidR="00144FDD" w:rsidP="007270E2" w:rsidRDefault="00B6251F" w14:paraId="42597558" w14:textId="543CB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7270E2" w:rsidR="00144FDD">
              <w:rPr>
                <w:rFonts w:ascii="Corbel" w:hAnsi="Corbel"/>
                <w:sz w:val="24"/>
                <w:szCs w:val="24"/>
              </w:rPr>
              <w:t xml:space="preserve">lementy składowe </w:t>
            </w:r>
            <w:r w:rsidR="008B1779">
              <w:rPr>
                <w:rFonts w:ascii="Corbel" w:hAnsi="Corbel"/>
                <w:sz w:val="24"/>
                <w:szCs w:val="24"/>
              </w:rPr>
              <w:t>z</w:t>
            </w:r>
            <w:r w:rsidRPr="007270E2" w:rsidR="00144FDD">
              <w:rPr>
                <w:rFonts w:ascii="Corbel" w:hAnsi="Corbel"/>
                <w:sz w:val="24"/>
                <w:szCs w:val="24"/>
              </w:rPr>
              <w:t>aliczenia:</w:t>
            </w:r>
          </w:p>
          <w:p w:rsidRPr="007270E2" w:rsidR="00144FDD" w:rsidP="007270E2" w:rsidRDefault="00144FDD" w14:paraId="7CF77AE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1. Ocena za przygotowanie i omówienie Prezentacji – 100 %</w:t>
            </w:r>
          </w:p>
          <w:p w:rsidRPr="007270E2" w:rsidR="00144FDD" w:rsidP="007270E2" w:rsidRDefault="00144FDD" w14:paraId="3D33944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10%. </w:t>
            </w:r>
          </w:p>
          <w:p w:rsidRPr="007270E2" w:rsidR="00144FDD" w:rsidP="007270E2" w:rsidRDefault="00144FDD" w14:paraId="7ECCABB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7270E2" w:rsidR="00144FDD" w:rsidP="007270E2" w:rsidRDefault="00144FDD" w14:paraId="0CE4FE67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7270E2" w:rsidR="00144FDD" w:rsidP="007270E2" w:rsidRDefault="00144FDD" w14:paraId="48006466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7270E2" w:rsidR="00144FDD" w:rsidP="007270E2" w:rsidRDefault="00144FDD" w14:paraId="5218729F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7270E2" w:rsidR="00144FDD" w:rsidP="007270E2" w:rsidRDefault="00144FDD" w14:paraId="0EF2283D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7270E2" w:rsidR="00144FDD" w:rsidP="007270E2" w:rsidRDefault="00144FDD" w14:paraId="7AFE63E7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7270E2" w:rsidR="00144FDD" w:rsidP="007270E2" w:rsidRDefault="00144FDD" w14:paraId="0C4B9A85" w14:textId="77777777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:rsidRPr="007270E2" w:rsidR="00144FDD" w:rsidP="007270E2" w:rsidRDefault="00144FDD" w14:paraId="4B738EB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lastRenderedPageBreak/>
              <w:t>Sposób oceny prezentacji:</w:t>
            </w:r>
          </w:p>
          <w:p w:rsidRPr="007270E2" w:rsidR="00144FDD" w:rsidP="007270E2" w:rsidRDefault="00144FDD" w14:paraId="2B362D3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merytoryczna:</w:t>
            </w:r>
          </w:p>
          <w:p w:rsidRPr="007270E2" w:rsidR="00144FDD" w:rsidP="007270E2" w:rsidRDefault="00144FDD" w14:paraId="587155B2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1) Ocena treści prezentacji – od 0 do 6 pkt</w:t>
            </w:r>
          </w:p>
          <w:p w:rsidRPr="007270E2" w:rsidR="00144FDD" w:rsidP="007270E2" w:rsidRDefault="00144FDD" w14:paraId="0EF168C8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:rsidRPr="007270E2" w:rsidR="00144FDD" w:rsidP="007270E2" w:rsidRDefault="00144FDD" w14:paraId="5E4D6F56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:rsidRPr="007270E2" w:rsidR="00144FDD" w:rsidP="007270E2" w:rsidRDefault="00144FDD" w14:paraId="5BB516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techniczna:</w:t>
            </w:r>
          </w:p>
          <w:p w:rsidRPr="007270E2" w:rsidR="00144FDD" w:rsidP="21A6BCEE" w:rsidRDefault="00144FDD" w14:paraId="4D255C91" w14:textId="47EE156B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1A6BCEE" w:rsidR="637D4C77">
              <w:rPr>
                <w:rFonts w:ascii="Corbel" w:hAnsi="Corbel"/>
                <w:sz w:val="24"/>
                <w:szCs w:val="24"/>
              </w:rPr>
              <w:t xml:space="preserve">4) Prawidłowa struktura prezentacji (wstęp, rozwinięcie z uwzględnieniem omawianych kategorii - podrozdziały, podsumowanie z </w:t>
            </w:r>
            <w:r w:rsidRPr="21A6BCEE" w:rsidR="637D4C77">
              <w:rPr>
                <w:rFonts w:ascii="Corbel" w:hAnsi="Corbel"/>
                <w:sz w:val="24"/>
                <w:szCs w:val="24"/>
              </w:rPr>
              <w:t>wnioskami)</w:t>
            </w:r>
            <w:r w:rsidRPr="21A6BCEE" w:rsidR="637D4C77">
              <w:rPr>
                <w:rFonts w:ascii="Corbel" w:hAnsi="Corbel"/>
                <w:sz w:val="24"/>
                <w:szCs w:val="24"/>
              </w:rPr>
              <w:t xml:space="preserve"> – od 0 do 3 pkt</w:t>
            </w:r>
          </w:p>
          <w:p w:rsidRPr="007270E2" w:rsidR="00144FDD" w:rsidP="007270E2" w:rsidRDefault="00144FDD" w14:paraId="2D5D034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5) szata graficzna – od 0 do 1 pkt</w:t>
            </w:r>
          </w:p>
          <w:p w:rsidRPr="007270E2" w:rsidR="00144FDD" w:rsidP="007270E2" w:rsidRDefault="00144FDD" w14:paraId="6453F4D7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6) Czytelność prezentacji (Czytelna, wyjustowana czcionka 20, Slajdy o odpowiedniej ilości zdań) – od 0 do 2 pkt</w:t>
            </w:r>
          </w:p>
          <w:p w:rsidRPr="007270E2" w:rsidR="00144FDD" w:rsidP="007270E2" w:rsidRDefault="002A5A58" w14:paraId="03E4B67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Łącznie można uzyskać 14</w:t>
            </w:r>
            <w:r w:rsidRPr="007270E2" w:rsidR="00144FDD">
              <w:rPr>
                <w:rFonts w:ascii="Corbel" w:hAnsi="Corbel"/>
                <w:sz w:val="24"/>
                <w:szCs w:val="24"/>
              </w:rPr>
              <w:t xml:space="preserve"> pkt, co daje 100% oceny zaliczeniowej. </w:t>
            </w:r>
          </w:p>
          <w:p w:rsidRPr="007270E2" w:rsidR="00144FDD" w:rsidP="007270E2" w:rsidRDefault="00144FDD" w14:paraId="7838F5AD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Pr="002A5A58" w:rsidR="0085747A" w:rsidP="007270E2" w:rsidRDefault="00144FDD" w14:paraId="3C35F71E" w14:textId="77777777">
            <w:pPr>
              <w:spacing w:after="0" w:line="240" w:lineRule="auto"/>
              <w:jc w:val="both"/>
              <w:rPr>
                <w:smallCaps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Uwaga – plagiat jest równoznaczny z uzyskaniem</w:t>
            </w:r>
            <w:r w:rsidRPr="007270E2" w:rsidR="002A5A58">
              <w:rPr>
                <w:rFonts w:ascii="Corbel" w:hAnsi="Corbel"/>
                <w:sz w:val="24"/>
                <w:szCs w:val="24"/>
              </w:rPr>
              <w:t xml:space="preserve"> 0 pkt w sekcjach: 1-3 oraz 7. </w:t>
            </w:r>
          </w:p>
        </w:tc>
        <w:bookmarkStart w:name="_GoBack" w:id="0"/>
        <w:bookmarkEnd w:id="0"/>
      </w:tr>
    </w:tbl>
    <w:p w:rsidRPr="009C54AE" w:rsidR="0085747A" w:rsidP="009C54AE" w:rsidRDefault="0085747A" w14:paraId="68E71A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4FDF28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D4E6D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1FD21E9" w14:textId="77777777">
        <w:tc>
          <w:tcPr>
            <w:tcW w:w="4962" w:type="dxa"/>
            <w:vAlign w:val="center"/>
          </w:tcPr>
          <w:p w:rsidRPr="009C54AE" w:rsidR="0085747A" w:rsidP="009C54AE" w:rsidRDefault="00C61DC5" w14:paraId="64D356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AAA4A9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FD4B0C1" w14:textId="77777777">
        <w:tc>
          <w:tcPr>
            <w:tcW w:w="4962" w:type="dxa"/>
          </w:tcPr>
          <w:p w:rsidRPr="009C54AE" w:rsidR="0085747A" w:rsidP="009C54AE" w:rsidRDefault="00C61DC5" w14:paraId="370A95F3" w14:textId="5B9635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F41378" w:rsidRDefault="008D7FBE" w14:paraId="2C276E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36AEFD82" w14:textId="77777777">
        <w:tc>
          <w:tcPr>
            <w:tcW w:w="4962" w:type="dxa"/>
          </w:tcPr>
          <w:p w:rsidRPr="009C54AE" w:rsidR="00C61DC5" w:rsidP="009C54AE" w:rsidRDefault="00C61DC5" w14:paraId="1D8DDD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66C5F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F41378" w:rsidRDefault="008D7FBE" w14:paraId="669D2C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6123A0FD" w14:textId="77777777">
        <w:tc>
          <w:tcPr>
            <w:tcW w:w="4962" w:type="dxa"/>
          </w:tcPr>
          <w:p w:rsidRPr="009C54AE" w:rsidR="00C61DC5" w:rsidP="009C54AE" w:rsidRDefault="00C61DC5" w14:paraId="72402C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7F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F41378" w:rsidRDefault="008D7FBE" w14:paraId="22F6623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5E64CBEE" w14:textId="77777777">
        <w:tc>
          <w:tcPr>
            <w:tcW w:w="4962" w:type="dxa"/>
          </w:tcPr>
          <w:p w:rsidRPr="009C54AE" w:rsidR="0085747A" w:rsidP="009C54AE" w:rsidRDefault="0085747A" w14:paraId="2EE3FA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F41378" w:rsidRDefault="008D7FBE" w14:paraId="7B0087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3D86F2C8" w14:textId="77777777">
        <w:tc>
          <w:tcPr>
            <w:tcW w:w="4962" w:type="dxa"/>
          </w:tcPr>
          <w:p w:rsidRPr="009C54AE" w:rsidR="0085747A" w:rsidP="009C54AE" w:rsidRDefault="0085747A" w14:paraId="5BF05A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D7FBE" w:rsidR="0085747A" w:rsidP="00F41378" w:rsidRDefault="008D7FBE" w14:paraId="2EDF09C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FB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D1CB42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13914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5C765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D993B7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8"/>
        <w:gridCol w:w="3969"/>
      </w:tblGrid>
      <w:tr w:rsidRPr="009C54AE" w:rsidR="0085747A" w:rsidTr="00724A0B" w14:paraId="076526E0" w14:textId="77777777">
        <w:trPr>
          <w:trHeight w:val="397"/>
        </w:trPr>
        <w:tc>
          <w:tcPr>
            <w:tcW w:w="4678" w:type="dxa"/>
          </w:tcPr>
          <w:p w:rsidRPr="009C54AE" w:rsidR="0085747A" w:rsidP="009C54AE" w:rsidRDefault="0085747A" w14:paraId="1A8A53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F84994" w14:paraId="47AB08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24A0B" w14:paraId="5388CAD7" w14:textId="77777777">
        <w:trPr>
          <w:trHeight w:val="397"/>
        </w:trPr>
        <w:tc>
          <w:tcPr>
            <w:tcW w:w="4678" w:type="dxa"/>
          </w:tcPr>
          <w:p w:rsidRPr="009C54AE" w:rsidR="0085747A" w:rsidP="009C54AE" w:rsidRDefault="0085747A" w14:paraId="4E911D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F84994" w14:paraId="301C94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1DA760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4EF58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D34D4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9C54AE" w:rsidR="0085747A" w:rsidTr="21A6BCEE" w14:paraId="7D3AFEE8" w14:textId="77777777">
        <w:trPr>
          <w:trHeight w:val="397"/>
        </w:trPr>
        <w:tc>
          <w:tcPr>
            <w:tcW w:w="9497" w:type="dxa"/>
            <w:tcMar/>
          </w:tcPr>
          <w:p w:rsidR="0085747A" w:rsidP="009C54AE" w:rsidRDefault="0085747A" w14:paraId="0ED55515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724A0B" w:rsidR="00724A0B" w:rsidP="009C54AE" w:rsidRDefault="00724A0B" w14:paraId="292DC37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44C9F" w:rsidP="007270E2" w:rsidRDefault="00444C9F" w14:paraId="5BB0BF5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Frąckowiak-Sochańska M.,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konstruowanie kategorii zdrowia, choroby i zaburzenia psychicznego w społeczeństwie późnej nowoczesności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Naukowe UAM, Poznań 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643A61" w:rsidR="00643A61" w:rsidP="007270E2" w:rsidRDefault="00643A61" w14:paraId="26A84F6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Genowska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Grzegorzewska I., Zalewska M., Fryc J.,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Nierówności w dostępie do opieki zdrowotnej według statusu społeczno-ekonomicznego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Health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:rsidR="0016493E" w:rsidP="007270E2" w:rsidRDefault="0016493E" w14:paraId="21FB1F7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Gruszczyńska M., Bąk-Sosnowska M., Plinta R.,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zdrowotne jako istotny element aktywności życiowej człowieka. Stosunek Polaków do własnego zdrowia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Health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:rsidRPr="008A4D6E" w:rsidR="00A41873" w:rsidP="007270E2" w:rsidRDefault="00A41873" w14:paraId="39F344D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8A4D6E" w:rsid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zieciństwo radosne czy smutne? Pozytywne i negatywne wspomnienia rodzeństwa z relacji z ich braćmi i siostrami</w:t>
            </w:r>
            <w:r w:rsidRPr="008A4D6E" w:rsid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W. Walc (red.), </w:t>
            </w:r>
            <w:r w:rsidRPr="008A4D6E" w:rsid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rodzeństwa w rozwoju dzieci i młodzieży</w:t>
            </w:r>
            <w:r w:rsidRPr="008A4D6E" w:rsid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2019.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EB2FAB" w:rsidP="007270E2" w:rsidRDefault="00EB2FAB" w14:paraId="44A5BF4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zdrowie – choroba. Kontekst społeczny i zakres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Ostrowska (red.),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</w:t>
            </w:r>
            <w:r w:rsidRPr="0053239F" w:rsidR="004A7C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Podejmowane problemy, kategorie analizy</w:t>
            </w:r>
            <w:r w:rsidR="004A7C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2009.</w:t>
            </w:r>
          </w:p>
          <w:p w:rsidR="00F50D9A" w:rsidP="007270E2" w:rsidRDefault="00F50D9A" w14:paraId="25A8F83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Puchalski T.,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w świadomości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Krajowe Centrum Promocji Zdrowia w Miejscu Pracy, </w:t>
            </w:r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Instytut Medycyny Pracy im. Prof. dra med. Jerzego </w:t>
            </w:r>
            <w:proofErr w:type="spellStart"/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Nofera</w:t>
            </w:r>
            <w:proofErr w:type="spellEnd"/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dź 1997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3495" w:rsidP="007270E2" w:rsidRDefault="00673495" w14:paraId="5E46360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Tobiasz-Adamczyk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Relacje lekarz-pacjent w perspektywie socjologii medycyny. Podręcznik dla studentów i lekarzy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UJ, Kraków 2002.</w:t>
            </w:r>
          </w:p>
          <w:p w:rsidR="00F84994" w:rsidP="007270E2" w:rsidRDefault="00881741" w14:paraId="4692CC2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Uramowska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-Żyto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 w świetle wybranych teorii socjologicznych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24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1992</w:t>
            </w:r>
            <w:r w:rsidR="00EF34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E815A9" w:rsidR="008A4D6E" w:rsidP="21A6BCEE" w:rsidRDefault="00673495" w14:paraId="08AE134A" w14:textId="5A08CD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Wierzbicka A., </w:t>
            </w:r>
            <w:r w:rsidRPr="21A6BCEE" w:rsidR="152CF38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Obraz świata w tekstach </w:t>
            </w:r>
            <w:r w:rsidRPr="21A6BCEE" w:rsidR="152CF38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blogerów</w:t>
            </w:r>
            <w:r w:rsidRPr="21A6BCEE" w:rsidR="152CF38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cierpiących na depresję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[w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:] K.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Szmigiero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D. 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Gonigroszek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(red.), </w:t>
            </w:r>
            <w:r w:rsidRPr="21A6BCEE" w:rsidR="152CF38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Zdrowie i choroba w badaniach humanistycznych i społecznych</w:t>
            </w:r>
            <w:r w:rsidRPr="21A6BCEE" w:rsidR="152CF3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Wyd</w:t>
            </w:r>
            <w:r w:rsidRPr="21A6BCEE" w:rsidR="08395F3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1A6BCEE" w:rsidR="234699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1A6BCEE" w:rsidR="39563F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UJK, Piotrków Trybunalski 2017</w:t>
            </w:r>
            <w:r w:rsidRPr="21A6BCEE" w:rsidR="08395F3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887099" w:rsidP="007270E2" w:rsidRDefault="00887099" w14:paraId="1926B6A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Worach-Kardas H.,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Starość w cyklu życia. Społeczne i zdrowotne oblicza późnej dorosłości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„Śląsk”, Łódź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21A6BCEE" w14:paraId="47BE375A" w14:textId="77777777">
        <w:trPr>
          <w:trHeight w:val="397"/>
        </w:trPr>
        <w:tc>
          <w:tcPr>
            <w:tcW w:w="9497" w:type="dxa"/>
            <w:tcMar/>
          </w:tcPr>
          <w:p w:rsidR="0085747A" w:rsidP="009C54AE" w:rsidRDefault="0085747A" w14:paraId="5B52185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724A0B" w:rsidR="00724A0B" w:rsidP="009C54AE" w:rsidRDefault="00724A0B" w14:paraId="777CD0CA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53239F" w:rsidR="0069658F" w:rsidP="007270E2" w:rsidRDefault="0053239F" w14:paraId="0A62DA0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Barański J., Piątkowski W.,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choroba. Wybrane problemy socjologii medycyny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ATUT – Wrocławskie Wydawnictwo Oświatowe, Wrocław 2002.</w:t>
            </w:r>
          </w:p>
          <w:p w:rsidRPr="0053239F" w:rsidR="0069658F" w:rsidP="007270E2" w:rsidRDefault="0069658F" w14:paraId="0D5245B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szCs w:val="24"/>
              </w:rPr>
              <w:t xml:space="preserve">Giddens A.,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ciała – zdrowie, choroba i starzenie się</w:t>
            </w:r>
            <w:r w:rsidRPr="0053239F">
              <w:rPr>
                <w:rFonts w:ascii="Corbel" w:hAnsi="Corbel"/>
                <w:b w:val="0"/>
                <w:smallCaps w:val="0"/>
                <w:szCs w:val="24"/>
              </w:rPr>
              <w:t>, [w:] A. Giddens, Socjologia, Wyd. Naukowe PWN, Warszawa 2006.</w:t>
            </w:r>
          </w:p>
          <w:p w:rsidRPr="0053239F" w:rsidR="0053239F" w:rsidP="007270E2" w:rsidRDefault="0053239F" w14:paraId="284824F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Mauss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KR, Warszawa 2001.</w:t>
            </w:r>
          </w:p>
          <w:p w:rsidR="0053239F" w:rsidP="007270E2" w:rsidRDefault="0053239F" w14:paraId="72BDE74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Skrzypek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 w Polsce z perspektywy półwiecza: nurty badawcze, najważniejsze osiągnięcia, perspektywy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2015.</w:t>
            </w:r>
          </w:p>
          <w:p w:rsidR="0053239F" w:rsidP="21A6BCEE" w:rsidRDefault="0053239F" w14:paraId="7A5E4B55" w14:textId="73B9302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1A6BCEE" w:rsidR="2E0A37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Parsons</w:t>
            </w:r>
            <w:r w:rsidRPr="21A6BCEE" w:rsidR="2E0A37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T., </w:t>
            </w:r>
            <w:r w:rsidRPr="21A6BCEE" w:rsidR="2E0A37F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Struktura społeczna a </w:t>
            </w:r>
            <w:r w:rsidRPr="21A6BCEE" w:rsidR="2E0A37F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osobowość</w:t>
            </w:r>
            <w:r w:rsidRPr="21A6BCEE" w:rsidR="2E0A37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1A6BCEE" w:rsidR="2E0A37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Wyd.</w:t>
            </w:r>
            <w:r w:rsidRPr="21A6BCEE" w:rsidR="7CCEFFA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1A6BCEE" w:rsidR="2E0A37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PWN</w:t>
            </w:r>
            <w:r w:rsidRPr="21A6BCEE" w:rsidR="2E0A37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1978.</w:t>
            </w:r>
          </w:p>
          <w:p w:rsidRPr="0053239F" w:rsidR="0053239F" w:rsidP="007270E2" w:rsidRDefault="0053239F" w14:paraId="0E7CF31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Piątkowski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Płonka-Syroka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Arboretum, Wrocław 2008.</w:t>
            </w:r>
          </w:p>
          <w:p w:rsidRPr="0053239F" w:rsidR="0069658F" w:rsidP="007270E2" w:rsidRDefault="0069658F" w14:paraId="6A8692E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Titkow A.,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i postawy wobec zdrowia i choroby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1983.</w:t>
            </w:r>
          </w:p>
        </w:tc>
      </w:tr>
    </w:tbl>
    <w:p w:rsidRPr="009C54AE" w:rsidR="0085747A" w:rsidP="009C54AE" w:rsidRDefault="0085747A" w14:paraId="675E61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AD1EAC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2283B0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160" w:rsidP="00C16ABF" w:rsidRDefault="004A2160" w14:paraId="79B1BF35" w14:textId="77777777">
      <w:pPr>
        <w:spacing w:after="0" w:line="240" w:lineRule="auto"/>
      </w:pPr>
      <w:r>
        <w:separator/>
      </w:r>
    </w:p>
  </w:endnote>
  <w:endnote w:type="continuationSeparator" w:id="0">
    <w:p w:rsidR="004A2160" w:rsidP="00C16ABF" w:rsidRDefault="004A2160" w14:paraId="52519E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160" w:rsidP="00C16ABF" w:rsidRDefault="004A2160" w14:paraId="11E69890" w14:textId="77777777">
      <w:pPr>
        <w:spacing w:after="0" w:line="240" w:lineRule="auto"/>
      </w:pPr>
      <w:r>
        <w:separator/>
      </w:r>
    </w:p>
  </w:footnote>
  <w:footnote w:type="continuationSeparator" w:id="0">
    <w:p w:rsidR="004A2160" w:rsidP="00C16ABF" w:rsidRDefault="004A2160" w14:paraId="41B0571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5C6A04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D8753E"/>
    <w:multiLevelType w:val="hybridMultilevel"/>
    <w:tmpl w:val="F88491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B22DC"/>
    <w:multiLevelType w:val="hybridMultilevel"/>
    <w:tmpl w:val="E8ACCFDA"/>
    <w:lvl w:ilvl="0" w:tplc="6AC47C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F74"/>
    <w:rsid w:val="00024C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F2B"/>
    <w:rsid w:val="00124BFF"/>
    <w:rsid w:val="0012560E"/>
    <w:rsid w:val="00127108"/>
    <w:rsid w:val="00134B13"/>
    <w:rsid w:val="00144FDD"/>
    <w:rsid w:val="00146BC0"/>
    <w:rsid w:val="00153C41"/>
    <w:rsid w:val="00154381"/>
    <w:rsid w:val="001640A7"/>
    <w:rsid w:val="0016493E"/>
    <w:rsid w:val="00164FA7"/>
    <w:rsid w:val="00166A03"/>
    <w:rsid w:val="001718A7"/>
    <w:rsid w:val="001737CF"/>
    <w:rsid w:val="00176083"/>
    <w:rsid w:val="00192F37"/>
    <w:rsid w:val="00194CCB"/>
    <w:rsid w:val="001A70D2"/>
    <w:rsid w:val="001B36D9"/>
    <w:rsid w:val="001D657B"/>
    <w:rsid w:val="001D7B54"/>
    <w:rsid w:val="001E0209"/>
    <w:rsid w:val="001F2CA2"/>
    <w:rsid w:val="002144C0"/>
    <w:rsid w:val="00217B4C"/>
    <w:rsid w:val="0022477D"/>
    <w:rsid w:val="002278A9"/>
    <w:rsid w:val="002336F9"/>
    <w:rsid w:val="0024028F"/>
    <w:rsid w:val="00244ABC"/>
    <w:rsid w:val="002764E3"/>
    <w:rsid w:val="00281FF2"/>
    <w:rsid w:val="002857DE"/>
    <w:rsid w:val="002867A7"/>
    <w:rsid w:val="00291567"/>
    <w:rsid w:val="002A22BF"/>
    <w:rsid w:val="002A2389"/>
    <w:rsid w:val="002A5A58"/>
    <w:rsid w:val="002A5CAE"/>
    <w:rsid w:val="002A671D"/>
    <w:rsid w:val="002B349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386"/>
    <w:rsid w:val="00346FE9"/>
    <w:rsid w:val="0034759A"/>
    <w:rsid w:val="003503F6"/>
    <w:rsid w:val="003530DD"/>
    <w:rsid w:val="00363F78"/>
    <w:rsid w:val="00370B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C9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160"/>
    <w:rsid w:val="004A3EEA"/>
    <w:rsid w:val="004A4D1F"/>
    <w:rsid w:val="004A7C0B"/>
    <w:rsid w:val="004D5282"/>
    <w:rsid w:val="004E5C2B"/>
    <w:rsid w:val="004F1551"/>
    <w:rsid w:val="004F55A3"/>
    <w:rsid w:val="0050496F"/>
    <w:rsid w:val="00504F54"/>
    <w:rsid w:val="00513B6F"/>
    <w:rsid w:val="00517C63"/>
    <w:rsid w:val="00527F65"/>
    <w:rsid w:val="0053239F"/>
    <w:rsid w:val="005363C4"/>
    <w:rsid w:val="00536BDE"/>
    <w:rsid w:val="00543ACC"/>
    <w:rsid w:val="0055569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A61"/>
    <w:rsid w:val="00647FA8"/>
    <w:rsid w:val="00650C5F"/>
    <w:rsid w:val="00654934"/>
    <w:rsid w:val="006620D9"/>
    <w:rsid w:val="00671958"/>
    <w:rsid w:val="00673495"/>
    <w:rsid w:val="00675843"/>
    <w:rsid w:val="00696477"/>
    <w:rsid w:val="0069658F"/>
    <w:rsid w:val="006D050F"/>
    <w:rsid w:val="006D6139"/>
    <w:rsid w:val="006E5D65"/>
    <w:rsid w:val="006F1282"/>
    <w:rsid w:val="006F1FBC"/>
    <w:rsid w:val="006F31E2"/>
    <w:rsid w:val="00706544"/>
    <w:rsid w:val="007072BA"/>
    <w:rsid w:val="0071036E"/>
    <w:rsid w:val="0071620A"/>
    <w:rsid w:val="00724677"/>
    <w:rsid w:val="00724A0B"/>
    <w:rsid w:val="00725459"/>
    <w:rsid w:val="007270E2"/>
    <w:rsid w:val="007327BD"/>
    <w:rsid w:val="00734608"/>
    <w:rsid w:val="00745302"/>
    <w:rsid w:val="007461D6"/>
    <w:rsid w:val="007465C0"/>
    <w:rsid w:val="00746EC8"/>
    <w:rsid w:val="00763BF1"/>
    <w:rsid w:val="00766FD4"/>
    <w:rsid w:val="0078168C"/>
    <w:rsid w:val="00787C2A"/>
    <w:rsid w:val="00790E27"/>
    <w:rsid w:val="007A4022"/>
    <w:rsid w:val="007A6E6E"/>
    <w:rsid w:val="007B5D56"/>
    <w:rsid w:val="007C3299"/>
    <w:rsid w:val="007C3BCC"/>
    <w:rsid w:val="007C4546"/>
    <w:rsid w:val="007D6E56"/>
    <w:rsid w:val="007F4155"/>
    <w:rsid w:val="00807AD2"/>
    <w:rsid w:val="0081554D"/>
    <w:rsid w:val="0081707E"/>
    <w:rsid w:val="008449B3"/>
    <w:rsid w:val="008552A2"/>
    <w:rsid w:val="0085747A"/>
    <w:rsid w:val="00864D76"/>
    <w:rsid w:val="00881741"/>
    <w:rsid w:val="00884922"/>
    <w:rsid w:val="00885F64"/>
    <w:rsid w:val="00887099"/>
    <w:rsid w:val="008917F9"/>
    <w:rsid w:val="008A45F7"/>
    <w:rsid w:val="008A4D6E"/>
    <w:rsid w:val="008B1779"/>
    <w:rsid w:val="008C0CC0"/>
    <w:rsid w:val="008C19A9"/>
    <w:rsid w:val="008C379D"/>
    <w:rsid w:val="008C5147"/>
    <w:rsid w:val="008C5359"/>
    <w:rsid w:val="008C5363"/>
    <w:rsid w:val="008D3DFB"/>
    <w:rsid w:val="008D7FBE"/>
    <w:rsid w:val="008E64F4"/>
    <w:rsid w:val="008F12C9"/>
    <w:rsid w:val="008F6E29"/>
    <w:rsid w:val="00916188"/>
    <w:rsid w:val="009165C7"/>
    <w:rsid w:val="00923D7D"/>
    <w:rsid w:val="009508DF"/>
    <w:rsid w:val="00950DAC"/>
    <w:rsid w:val="00954A07"/>
    <w:rsid w:val="00964363"/>
    <w:rsid w:val="00997F14"/>
    <w:rsid w:val="009A78D9"/>
    <w:rsid w:val="009B448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9C7"/>
    <w:rsid w:val="00A30110"/>
    <w:rsid w:val="00A36899"/>
    <w:rsid w:val="00A371F6"/>
    <w:rsid w:val="00A41873"/>
    <w:rsid w:val="00A43BF6"/>
    <w:rsid w:val="00A53FA5"/>
    <w:rsid w:val="00A54817"/>
    <w:rsid w:val="00A601C8"/>
    <w:rsid w:val="00A60799"/>
    <w:rsid w:val="00A84C85"/>
    <w:rsid w:val="00A907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59"/>
    <w:rsid w:val="00B135B1"/>
    <w:rsid w:val="00B3130B"/>
    <w:rsid w:val="00B40ADB"/>
    <w:rsid w:val="00B43B77"/>
    <w:rsid w:val="00B43E80"/>
    <w:rsid w:val="00B5225D"/>
    <w:rsid w:val="00B607DB"/>
    <w:rsid w:val="00B62014"/>
    <w:rsid w:val="00B6251F"/>
    <w:rsid w:val="00B66529"/>
    <w:rsid w:val="00B75946"/>
    <w:rsid w:val="00B8056E"/>
    <w:rsid w:val="00B819C8"/>
    <w:rsid w:val="00B82308"/>
    <w:rsid w:val="00B90885"/>
    <w:rsid w:val="00BA6824"/>
    <w:rsid w:val="00BB520A"/>
    <w:rsid w:val="00BD3869"/>
    <w:rsid w:val="00BD66E9"/>
    <w:rsid w:val="00BD6FF4"/>
    <w:rsid w:val="00BF1F9E"/>
    <w:rsid w:val="00BF2C41"/>
    <w:rsid w:val="00C058B4"/>
    <w:rsid w:val="00C05F44"/>
    <w:rsid w:val="00C131B5"/>
    <w:rsid w:val="00C16ABF"/>
    <w:rsid w:val="00C170AE"/>
    <w:rsid w:val="00C23041"/>
    <w:rsid w:val="00C26CB7"/>
    <w:rsid w:val="00C31860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57F"/>
    <w:rsid w:val="00CA5089"/>
    <w:rsid w:val="00CD6897"/>
    <w:rsid w:val="00CE5BAC"/>
    <w:rsid w:val="00CF0639"/>
    <w:rsid w:val="00CF25BE"/>
    <w:rsid w:val="00CF78ED"/>
    <w:rsid w:val="00D02B25"/>
    <w:rsid w:val="00D02EBA"/>
    <w:rsid w:val="00D15FCE"/>
    <w:rsid w:val="00D17C3C"/>
    <w:rsid w:val="00D26B2C"/>
    <w:rsid w:val="00D352C9"/>
    <w:rsid w:val="00D37ECF"/>
    <w:rsid w:val="00D425B2"/>
    <w:rsid w:val="00D428D6"/>
    <w:rsid w:val="00D552B2"/>
    <w:rsid w:val="00D57085"/>
    <w:rsid w:val="00D608D1"/>
    <w:rsid w:val="00D66720"/>
    <w:rsid w:val="00D74119"/>
    <w:rsid w:val="00D8075B"/>
    <w:rsid w:val="00D80DFD"/>
    <w:rsid w:val="00D8678B"/>
    <w:rsid w:val="00D95CF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C5E"/>
    <w:rsid w:val="00E742AA"/>
    <w:rsid w:val="00E77E88"/>
    <w:rsid w:val="00E8107D"/>
    <w:rsid w:val="00E815A9"/>
    <w:rsid w:val="00E960BB"/>
    <w:rsid w:val="00EA2074"/>
    <w:rsid w:val="00EA4832"/>
    <w:rsid w:val="00EA4E9D"/>
    <w:rsid w:val="00EB2FAB"/>
    <w:rsid w:val="00EC4899"/>
    <w:rsid w:val="00ED03AB"/>
    <w:rsid w:val="00ED32D2"/>
    <w:rsid w:val="00EE32DE"/>
    <w:rsid w:val="00EE5457"/>
    <w:rsid w:val="00EF343B"/>
    <w:rsid w:val="00F060BB"/>
    <w:rsid w:val="00F070AB"/>
    <w:rsid w:val="00F17567"/>
    <w:rsid w:val="00F27A7B"/>
    <w:rsid w:val="00F41378"/>
    <w:rsid w:val="00F50D9A"/>
    <w:rsid w:val="00F526AF"/>
    <w:rsid w:val="00F617C3"/>
    <w:rsid w:val="00F7066B"/>
    <w:rsid w:val="00F74EDF"/>
    <w:rsid w:val="00F83B28"/>
    <w:rsid w:val="00F8499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38D"/>
    <w:rsid w:val="00FF5E7D"/>
    <w:rsid w:val="08395F3A"/>
    <w:rsid w:val="152CF38D"/>
    <w:rsid w:val="1DA75113"/>
    <w:rsid w:val="21A6BCEE"/>
    <w:rsid w:val="23469950"/>
    <w:rsid w:val="2E0A37F5"/>
    <w:rsid w:val="34A34C7D"/>
    <w:rsid w:val="35C7E0C5"/>
    <w:rsid w:val="39563FAB"/>
    <w:rsid w:val="4348B1FC"/>
    <w:rsid w:val="637D4C77"/>
    <w:rsid w:val="739B92CD"/>
    <w:rsid w:val="7618C824"/>
    <w:rsid w:val="7CCEF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80A8"/>
  <w15:docId w15:val="{4FAC016D-D24E-4A15-B91A-9F4C18D6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rsid w:val="00CA357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386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34138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1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12992-B555-4C6C-A8BD-0409409C3FD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2019-12-17T08:51:00.0000000Z</lastPrinted>
  <dcterms:created xsi:type="dcterms:W3CDTF">2020-10-31T08:42:00.0000000Z</dcterms:created>
  <dcterms:modified xsi:type="dcterms:W3CDTF">2024-08-05T08:06:59.0155996Z</dcterms:modified>
</coreProperties>
</file>